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CE" w:rsidRPr="008802CE" w:rsidRDefault="008802CE" w:rsidP="008802CE">
      <w:pPr>
        <w:ind w:firstLine="708"/>
        <w:jc w:val="both"/>
        <w:rPr>
          <w:sz w:val="28"/>
          <w:szCs w:val="28"/>
          <w:u w:val="single"/>
        </w:rPr>
      </w:pPr>
      <w:r w:rsidRPr="008802CE">
        <w:rPr>
          <w:sz w:val="28"/>
          <w:u w:val="single"/>
        </w:rPr>
        <w:t xml:space="preserve">В соответствии с </w:t>
      </w:r>
      <w:r w:rsidRPr="008802CE">
        <w:rPr>
          <w:sz w:val="28"/>
          <w:u w:val="single"/>
        </w:rPr>
        <w:t xml:space="preserve"> Дорожной карте</w:t>
      </w:r>
      <w:r w:rsidRPr="008802CE">
        <w:rPr>
          <w:sz w:val="28"/>
        </w:rPr>
        <w:t xml:space="preserve"> по подготовке и проведению в 2020 году на территории Ростовской области шестого Всемирного конгресса казаков и празднования </w:t>
      </w:r>
      <w:r w:rsidRPr="008802CE">
        <w:rPr>
          <w:sz w:val="28"/>
          <w:szCs w:val="28"/>
        </w:rPr>
        <w:t>450-</w:t>
      </w:r>
      <w:proofErr w:type="spellStart"/>
      <w:r w:rsidRPr="008802CE">
        <w:rPr>
          <w:sz w:val="28"/>
          <w:szCs w:val="28"/>
        </w:rPr>
        <w:t>летия</w:t>
      </w:r>
      <w:proofErr w:type="spellEnd"/>
      <w:r w:rsidRPr="008802CE">
        <w:rPr>
          <w:sz w:val="28"/>
          <w:szCs w:val="28"/>
        </w:rPr>
        <w:t xml:space="preserve"> служения донских казаков Российскому государству органами исполнительной власти Ростовской области, утвержденной Губернатором Ростовской области </w:t>
      </w:r>
      <w:proofErr w:type="spellStart"/>
      <w:r w:rsidRPr="008802CE">
        <w:rPr>
          <w:sz w:val="28"/>
          <w:szCs w:val="28"/>
        </w:rPr>
        <w:t>В.Ю</w:t>
      </w:r>
      <w:proofErr w:type="spellEnd"/>
      <w:r w:rsidRPr="008802CE">
        <w:rPr>
          <w:sz w:val="28"/>
          <w:szCs w:val="28"/>
        </w:rPr>
        <w:t>. Голубевым 25.06.2019,  минобразованием Ростовской области организованы и проведены</w:t>
      </w:r>
      <w:r>
        <w:rPr>
          <w:sz w:val="28"/>
          <w:szCs w:val="28"/>
        </w:rPr>
        <w:t>:</w:t>
      </w:r>
    </w:p>
    <w:p w:rsidR="008802CE" w:rsidRDefault="008802CE" w:rsidP="008802C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С января по март текущего года в более чем 1,5 тысячи образовательных организаций прошли </w:t>
      </w:r>
      <w:r w:rsidRPr="00387417">
        <w:rPr>
          <w:sz w:val="28"/>
          <w:szCs w:val="28"/>
        </w:rPr>
        <w:t xml:space="preserve">открытые </w:t>
      </w:r>
      <w:r w:rsidRPr="00387417">
        <w:rPr>
          <w:b/>
          <w:sz w:val="28"/>
          <w:szCs w:val="28"/>
        </w:rPr>
        <w:t>уроки истории на тему: «Донские казаки на службе Государству Российскому»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 w:rsidRPr="002E177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E177C">
        <w:rPr>
          <w:sz w:val="28"/>
          <w:szCs w:val="28"/>
        </w:rPr>
        <w:t xml:space="preserve"> минобразования Ростовской области от 17.12.2019 № 24/3.1-17743</w:t>
      </w:r>
      <w:r>
        <w:rPr>
          <w:sz w:val="28"/>
          <w:szCs w:val="28"/>
        </w:rPr>
        <w:t xml:space="preserve">). </w:t>
      </w:r>
      <w:r w:rsidRPr="002E1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2E177C">
        <w:rPr>
          <w:sz w:val="28"/>
          <w:szCs w:val="28"/>
        </w:rPr>
        <w:t>сотрудничества школ и музеев организ</w:t>
      </w:r>
      <w:r>
        <w:rPr>
          <w:sz w:val="28"/>
          <w:szCs w:val="28"/>
        </w:rPr>
        <w:t>ованы</w:t>
      </w:r>
      <w:r w:rsidRPr="002E177C">
        <w:rPr>
          <w:sz w:val="28"/>
          <w:szCs w:val="28"/>
        </w:rPr>
        <w:t xml:space="preserve"> открыты</w:t>
      </w:r>
      <w:r>
        <w:rPr>
          <w:sz w:val="28"/>
          <w:szCs w:val="28"/>
        </w:rPr>
        <w:t>е</w:t>
      </w:r>
      <w:r w:rsidRPr="002E177C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и </w:t>
      </w:r>
      <w:r w:rsidRPr="002E177C">
        <w:rPr>
          <w:sz w:val="28"/>
          <w:szCs w:val="28"/>
        </w:rPr>
        <w:t>на базе государственных и муниципальных музеев Ростовской области. Например, для обучающихся общеобразовательных организаций г. Новочеркасска</w:t>
      </w:r>
      <w:r>
        <w:rPr>
          <w:sz w:val="28"/>
          <w:szCs w:val="28"/>
        </w:rPr>
        <w:t xml:space="preserve"> </w:t>
      </w:r>
      <w:r w:rsidRPr="002E177C">
        <w:rPr>
          <w:sz w:val="28"/>
          <w:szCs w:val="28"/>
        </w:rPr>
        <w:t>открыты</w:t>
      </w:r>
      <w:r>
        <w:rPr>
          <w:sz w:val="28"/>
          <w:szCs w:val="28"/>
        </w:rPr>
        <w:t>е уроки проходили в</w:t>
      </w:r>
      <w:r w:rsidRPr="002E177C">
        <w:rPr>
          <w:sz w:val="28"/>
          <w:szCs w:val="28"/>
        </w:rPr>
        <w:t xml:space="preserve"> </w:t>
      </w:r>
      <w:proofErr w:type="spellStart"/>
      <w:r w:rsidRPr="002E177C">
        <w:rPr>
          <w:sz w:val="28"/>
          <w:szCs w:val="28"/>
        </w:rPr>
        <w:t>ГБУК</w:t>
      </w:r>
      <w:proofErr w:type="spellEnd"/>
      <w:r w:rsidRPr="002E177C">
        <w:rPr>
          <w:sz w:val="28"/>
          <w:szCs w:val="28"/>
        </w:rPr>
        <w:t xml:space="preserve"> РО «Новочеркасский музей истории Донского казачества»; более 170 школьников Ростова-на-Дону в январе приняли участие в открытых уроках, прошедших в Ростовском областном музее краеведения в рамках выставки «Реликвии дон</w:t>
      </w:r>
      <w:r>
        <w:rPr>
          <w:sz w:val="28"/>
          <w:szCs w:val="28"/>
        </w:rPr>
        <w:t xml:space="preserve">ского казачества», посвященной </w:t>
      </w:r>
      <w:r w:rsidRPr="002E177C">
        <w:rPr>
          <w:sz w:val="28"/>
          <w:szCs w:val="28"/>
        </w:rPr>
        <w:t>450-</w:t>
      </w:r>
      <w:proofErr w:type="spellStart"/>
      <w:r w:rsidRPr="002E177C">
        <w:rPr>
          <w:sz w:val="28"/>
          <w:szCs w:val="28"/>
        </w:rPr>
        <w:t>летию</w:t>
      </w:r>
      <w:proofErr w:type="spellEnd"/>
      <w:r w:rsidRPr="002E177C">
        <w:rPr>
          <w:sz w:val="28"/>
          <w:szCs w:val="28"/>
        </w:rPr>
        <w:t xml:space="preserve"> казачества.</w:t>
      </w:r>
      <w:r w:rsidRPr="00BE0127">
        <w:rPr>
          <w:sz w:val="28"/>
        </w:rPr>
        <w:t xml:space="preserve"> </w:t>
      </w:r>
    </w:p>
    <w:p w:rsidR="008802CE" w:rsidRDefault="008802CE" w:rsidP="008802C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075E">
        <w:rPr>
          <w:sz w:val="28"/>
          <w:szCs w:val="28"/>
        </w:rPr>
        <w:t xml:space="preserve">В январе 2020 года </w:t>
      </w:r>
      <w:r w:rsidRPr="00387417">
        <w:rPr>
          <w:b/>
          <w:sz w:val="28"/>
          <w:szCs w:val="28"/>
        </w:rPr>
        <w:t>в 636 школьных музеях, библиотеках общеобразовательных организаций прошли тематические выставки, посвященные донскому казачеству</w:t>
      </w:r>
      <w:r w:rsidRPr="0021075E">
        <w:rPr>
          <w:sz w:val="28"/>
          <w:szCs w:val="28"/>
        </w:rPr>
        <w:t xml:space="preserve"> («Возникновение казачества на Дону. Казаки сегодня», «Казаком быть – России служить!» и др.).  При подготовке тематических выставок использованы материалы исследовательских краеведческих работ учащихся, в том числе представленных по номинациях «Школьные музеи» и «Историческое краеведение» на финал регионального этапа всероссийского конкурса исследовательских краеведческих работ учащихся «Отечество», который состоялся 24.01.2020.</w:t>
      </w:r>
    </w:p>
    <w:p w:rsidR="008802CE" w:rsidRPr="008802CE" w:rsidRDefault="008802CE" w:rsidP="008802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02CE">
        <w:rPr>
          <w:sz w:val="28"/>
          <w:szCs w:val="28"/>
        </w:rPr>
        <w:t xml:space="preserve">30 октября на территории Центра туризма </w:t>
      </w:r>
      <w:proofErr w:type="spellStart"/>
      <w:r w:rsidRPr="008802CE">
        <w:rPr>
          <w:sz w:val="28"/>
          <w:szCs w:val="28"/>
        </w:rPr>
        <w:t>ГАПОУ</w:t>
      </w:r>
      <w:proofErr w:type="spellEnd"/>
      <w:r w:rsidRPr="008802CE">
        <w:rPr>
          <w:sz w:val="28"/>
          <w:szCs w:val="28"/>
        </w:rPr>
        <w:t xml:space="preserve"> РО «</w:t>
      </w:r>
      <w:proofErr w:type="spellStart"/>
      <w:r w:rsidRPr="008802CE">
        <w:rPr>
          <w:sz w:val="28"/>
          <w:szCs w:val="28"/>
        </w:rPr>
        <w:t>РКРСТ</w:t>
      </w:r>
      <w:proofErr w:type="spellEnd"/>
      <w:r w:rsidRPr="008802CE">
        <w:rPr>
          <w:sz w:val="28"/>
          <w:szCs w:val="28"/>
        </w:rPr>
        <w:t xml:space="preserve"> «Сократ» состоялось областное культурно-спортивное мероприятие «Казачьи  игры», посвященное 75-</w:t>
      </w:r>
      <w:proofErr w:type="spellStart"/>
      <w:r w:rsidRPr="008802CE">
        <w:rPr>
          <w:sz w:val="28"/>
          <w:szCs w:val="28"/>
        </w:rPr>
        <w:t>летию</w:t>
      </w:r>
      <w:proofErr w:type="spellEnd"/>
      <w:r w:rsidRPr="008802CE">
        <w:rPr>
          <w:sz w:val="28"/>
          <w:szCs w:val="28"/>
        </w:rPr>
        <w:t xml:space="preserve"> Победы в Великой Отечественной войне и 450-</w:t>
      </w:r>
      <w:proofErr w:type="spellStart"/>
      <w:r w:rsidRPr="008802CE">
        <w:rPr>
          <w:sz w:val="28"/>
          <w:szCs w:val="28"/>
        </w:rPr>
        <w:t>летию</w:t>
      </w:r>
      <w:proofErr w:type="spellEnd"/>
      <w:r w:rsidRPr="008802CE">
        <w:rPr>
          <w:sz w:val="28"/>
          <w:szCs w:val="28"/>
        </w:rPr>
        <w:t xml:space="preserve">  Донского казачества. Приняли участие 5 профессиональных образовательных учреждений: ГБПОУ РО «Ростовский-на-Дону колледж радиоэлектроники, информационных и промышленных технологий»; ГБПОУ РО «Донской педагогический колледж»; ГБПОУ РО «Ростовский технологический техникум сервиса»; ГБПОУ РО «Ростовский-на-Дону автодорожный колледж»; </w:t>
      </w:r>
      <w:proofErr w:type="spellStart"/>
      <w:r w:rsidRPr="008802CE">
        <w:rPr>
          <w:sz w:val="28"/>
          <w:szCs w:val="28"/>
        </w:rPr>
        <w:t>ГАПОУ</w:t>
      </w:r>
      <w:proofErr w:type="spellEnd"/>
      <w:r w:rsidRPr="008802CE">
        <w:rPr>
          <w:sz w:val="28"/>
          <w:szCs w:val="28"/>
        </w:rPr>
        <w:t xml:space="preserve"> РО «Ростовский колледж рекламы, сервиса и туризма «Сократ». Соревнования прошли весело и насыщенно, участники показали свою спортивно-физическую подготовку, проявили смекалку и получили заряд бодрости. «Казачьи игры» напомнили участникам, что они не только потомки казаков, но и продолжатели их добрых традиций. </w:t>
      </w:r>
    </w:p>
    <w:p w:rsidR="008802CE" w:rsidRPr="008802CE" w:rsidRDefault="008802CE" w:rsidP="008802CE">
      <w:pPr>
        <w:ind w:firstLine="709"/>
        <w:jc w:val="both"/>
        <w:rPr>
          <w:sz w:val="28"/>
          <w:szCs w:val="28"/>
        </w:rPr>
      </w:pPr>
      <w:r w:rsidRPr="008802CE">
        <w:rPr>
          <w:sz w:val="28"/>
          <w:szCs w:val="28"/>
        </w:rPr>
        <w:t>1 место занял ГБПОУ РО «Донской педагогический колледж»;</w:t>
      </w:r>
    </w:p>
    <w:p w:rsidR="008802CE" w:rsidRPr="008802CE" w:rsidRDefault="008802CE" w:rsidP="008802CE">
      <w:pPr>
        <w:pStyle w:val="a3"/>
        <w:ind w:left="0" w:firstLine="709"/>
        <w:jc w:val="both"/>
        <w:rPr>
          <w:sz w:val="28"/>
          <w:szCs w:val="28"/>
        </w:rPr>
      </w:pPr>
      <w:r w:rsidRPr="008802CE">
        <w:rPr>
          <w:sz w:val="28"/>
          <w:szCs w:val="28"/>
        </w:rPr>
        <w:t xml:space="preserve">2 место занял </w:t>
      </w:r>
      <w:proofErr w:type="spellStart"/>
      <w:r w:rsidRPr="008802CE">
        <w:rPr>
          <w:sz w:val="28"/>
          <w:szCs w:val="28"/>
        </w:rPr>
        <w:t>ГАПОУ</w:t>
      </w:r>
      <w:proofErr w:type="spellEnd"/>
      <w:r w:rsidRPr="008802CE">
        <w:rPr>
          <w:sz w:val="28"/>
          <w:szCs w:val="28"/>
        </w:rPr>
        <w:t xml:space="preserve"> РО «</w:t>
      </w:r>
      <w:proofErr w:type="spellStart"/>
      <w:r w:rsidRPr="008802CE">
        <w:rPr>
          <w:sz w:val="28"/>
          <w:szCs w:val="28"/>
        </w:rPr>
        <w:t>РКРСТ</w:t>
      </w:r>
      <w:proofErr w:type="spellEnd"/>
      <w:r w:rsidRPr="008802CE">
        <w:rPr>
          <w:sz w:val="28"/>
          <w:szCs w:val="28"/>
        </w:rPr>
        <w:t xml:space="preserve"> «Сократ»;</w:t>
      </w:r>
    </w:p>
    <w:p w:rsidR="008802CE" w:rsidRPr="008802CE" w:rsidRDefault="008802CE" w:rsidP="008802CE">
      <w:pPr>
        <w:pStyle w:val="a3"/>
        <w:ind w:left="0" w:firstLine="709"/>
        <w:jc w:val="both"/>
        <w:rPr>
          <w:sz w:val="28"/>
          <w:szCs w:val="28"/>
        </w:rPr>
      </w:pPr>
      <w:r w:rsidRPr="008802CE">
        <w:rPr>
          <w:sz w:val="28"/>
          <w:szCs w:val="28"/>
        </w:rPr>
        <w:t>3 место занял ГБПОУ РО «</w:t>
      </w:r>
      <w:proofErr w:type="spellStart"/>
      <w:r w:rsidRPr="008802CE">
        <w:rPr>
          <w:sz w:val="28"/>
          <w:szCs w:val="28"/>
        </w:rPr>
        <w:t>РКРИПТ</w:t>
      </w:r>
      <w:proofErr w:type="spellEnd"/>
      <w:r w:rsidRPr="008802CE">
        <w:rPr>
          <w:sz w:val="28"/>
          <w:szCs w:val="28"/>
        </w:rPr>
        <w:t>».</w:t>
      </w:r>
    </w:p>
    <w:p w:rsidR="008802CE" w:rsidRPr="008802CE" w:rsidRDefault="008802CE" w:rsidP="008802C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802CE">
        <w:rPr>
          <w:sz w:val="28"/>
          <w:szCs w:val="28"/>
        </w:rPr>
        <w:t>Все участники награждены грамотами, кубками и сертификатами.</w:t>
      </w:r>
    </w:p>
    <w:p w:rsidR="008802CE" w:rsidRPr="008802CE" w:rsidRDefault="008802CE" w:rsidP="008802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02CE">
        <w:rPr>
          <w:b/>
          <w:sz w:val="28"/>
          <w:szCs w:val="28"/>
        </w:rPr>
        <w:lastRenderedPageBreak/>
        <w:t xml:space="preserve">4 мероприятия, </w:t>
      </w:r>
      <w:r w:rsidRPr="008802CE">
        <w:rPr>
          <w:sz w:val="28"/>
          <w:szCs w:val="28"/>
        </w:rPr>
        <w:t>запланированные ранее на март-апрель 2020 года, в связи с введением в регионе ограничительных мер перенесены</w:t>
      </w:r>
      <w:r w:rsidRPr="008802CE">
        <w:rPr>
          <w:b/>
          <w:sz w:val="28"/>
          <w:szCs w:val="28"/>
        </w:rPr>
        <w:t xml:space="preserve"> на IV квартал</w:t>
      </w:r>
      <w:r w:rsidRPr="008802CE">
        <w:rPr>
          <w:sz w:val="28"/>
          <w:szCs w:val="28"/>
        </w:rPr>
        <w:t>.</w:t>
      </w:r>
    </w:p>
    <w:p w:rsidR="008802CE" w:rsidRDefault="008802CE" w:rsidP="008802CE">
      <w:pPr>
        <w:ind w:firstLine="709"/>
        <w:jc w:val="both"/>
        <w:rPr>
          <w:b/>
          <w:sz w:val="28"/>
          <w:szCs w:val="28"/>
        </w:rPr>
      </w:pPr>
      <w:r w:rsidRPr="00D84553">
        <w:rPr>
          <w:b/>
          <w:sz w:val="28"/>
          <w:szCs w:val="28"/>
        </w:rPr>
        <w:t xml:space="preserve">Срок проведения остальных 3-х еще не наступил. </w:t>
      </w:r>
    </w:p>
    <w:p w:rsidR="00923104" w:rsidRDefault="008802CE"/>
    <w:sectPr w:rsidR="0092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A4A45"/>
    <w:multiLevelType w:val="hybridMultilevel"/>
    <w:tmpl w:val="853489AE"/>
    <w:lvl w:ilvl="0" w:tplc="9AD43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E"/>
    <w:rsid w:val="008802CE"/>
    <w:rsid w:val="00BC3FEE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B79EB-F009-492F-A8EB-64A9740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Браславская Елена Юрьевна</dc:creator>
  <cp:keywords/>
  <dc:description/>
  <cp:lastModifiedBy>Браславская Елена Юрьевна</cp:lastModifiedBy>
  <cp:revision>1</cp:revision>
  <dcterms:created xsi:type="dcterms:W3CDTF">2021-01-19T14:51:00Z</dcterms:created>
  <dcterms:modified xsi:type="dcterms:W3CDTF">2021-01-19T14:54:00Z</dcterms:modified>
</cp:coreProperties>
</file>